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86" w:rsidRPr="001B7307" w:rsidRDefault="003B7386" w:rsidP="00FE32A8">
      <w:pPr>
        <w:pStyle w:val="Caption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73279295" r:id="rId5"/>
        </w:pict>
      </w:r>
      <w:r w:rsidRPr="001B7307">
        <w:rPr>
          <w:b/>
          <w:sz w:val="28"/>
          <w:szCs w:val="28"/>
        </w:rPr>
        <w:t>УКРАЇНА</w:t>
      </w:r>
    </w:p>
    <w:p w:rsidR="003B7386" w:rsidRPr="001B7307" w:rsidRDefault="003B7386" w:rsidP="00FE32A8">
      <w:pPr>
        <w:jc w:val="center"/>
        <w:rPr>
          <w:b/>
          <w:smallCaps/>
          <w:sz w:val="28"/>
          <w:szCs w:val="28"/>
        </w:rPr>
      </w:pPr>
      <w:r w:rsidRPr="001B7307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B7386" w:rsidRPr="001B7307" w:rsidRDefault="003B7386" w:rsidP="00FE32A8">
      <w:pPr>
        <w:jc w:val="center"/>
        <w:rPr>
          <w:b/>
        </w:rPr>
      </w:pPr>
    </w:p>
    <w:p w:rsidR="003B7386" w:rsidRPr="001B7307" w:rsidRDefault="003B7386" w:rsidP="00FE32A8">
      <w:pPr>
        <w:jc w:val="center"/>
        <w:rPr>
          <w:b/>
          <w:sz w:val="32"/>
          <w:szCs w:val="32"/>
        </w:rPr>
      </w:pPr>
      <w:r w:rsidRPr="001B7307">
        <w:rPr>
          <w:b/>
          <w:sz w:val="32"/>
          <w:szCs w:val="32"/>
        </w:rPr>
        <w:t>Р І Ш Е Н Н Я</w:t>
      </w:r>
    </w:p>
    <w:p w:rsidR="003B7386" w:rsidRPr="001B7307" w:rsidRDefault="003B7386" w:rsidP="00FE32A8">
      <w:pPr>
        <w:jc w:val="center"/>
        <w:rPr>
          <w:b/>
          <w:sz w:val="6"/>
          <w:szCs w:val="6"/>
        </w:rPr>
      </w:pPr>
    </w:p>
    <w:p w:rsidR="003B7386" w:rsidRPr="001B7307" w:rsidRDefault="003B7386" w:rsidP="00FE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шостої </w:t>
      </w:r>
      <w:r w:rsidRPr="001B7307">
        <w:rPr>
          <w:b/>
          <w:sz w:val="28"/>
          <w:szCs w:val="28"/>
        </w:rPr>
        <w:t>сесії Нетішинської міської ради</w:t>
      </w:r>
    </w:p>
    <w:p w:rsidR="003B7386" w:rsidRPr="001B7307" w:rsidRDefault="003B7386" w:rsidP="00FE32A8">
      <w:pPr>
        <w:jc w:val="center"/>
        <w:rPr>
          <w:b/>
          <w:sz w:val="28"/>
          <w:szCs w:val="28"/>
        </w:rPr>
      </w:pPr>
      <w:r w:rsidRPr="001B7307">
        <w:rPr>
          <w:b/>
          <w:sz w:val="28"/>
          <w:szCs w:val="28"/>
        </w:rPr>
        <w:t>VІІ скликання</w:t>
      </w:r>
    </w:p>
    <w:p w:rsidR="003B7386" w:rsidRPr="00FE32A8" w:rsidRDefault="003B7386" w:rsidP="00FE32A8">
      <w:pPr>
        <w:rPr>
          <w:sz w:val="28"/>
          <w:szCs w:val="28"/>
        </w:rPr>
      </w:pPr>
    </w:p>
    <w:p w:rsidR="003B7386" w:rsidRPr="00FE32A8" w:rsidRDefault="003B7386" w:rsidP="00FE3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24.11.2017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36/1961</w:t>
      </w:r>
    </w:p>
    <w:p w:rsidR="003B7386" w:rsidRPr="00FE32A8" w:rsidRDefault="003B7386" w:rsidP="00FE32A8">
      <w:pPr>
        <w:widowControl w:val="0"/>
        <w:autoSpaceDE w:val="0"/>
        <w:autoSpaceDN w:val="0"/>
        <w:adjustRightInd w:val="0"/>
        <w:ind w:right="4178"/>
        <w:jc w:val="both"/>
        <w:rPr>
          <w:sz w:val="28"/>
          <w:szCs w:val="28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right="4855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right="4855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Про затвердження плану діяльності Нетішинської міської ради з підготовки проектів регуляторних актів на 2018 рік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Нетішинська міська рада    в и р і ш и л а: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1. Затвердити план діяльності Нетішинської міської ради з підготовки проектів регуляторних актів на 2018 рік згідно з додатком.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2. Рішення підлягає оприлюдненню у газеті «Нетішинський вісник».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3. Контроль за виконанням цього рішення покласти на постійну комісію Нетішинської міської ради з питань депутатської діяльності, етики, регламенту, законності та правопорядку (Калабський С.В.).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Міський голова</w:t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</w:r>
      <w:r w:rsidRPr="00FE32A8">
        <w:rPr>
          <w:sz w:val="28"/>
          <w:szCs w:val="28"/>
          <w:lang w:val="uk-UA"/>
        </w:rPr>
        <w:tab/>
        <w:t>О.О.Супрунюк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B7386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jc w:val="both"/>
        <w:rPr>
          <w:rStyle w:val="Strong"/>
          <w:sz w:val="28"/>
          <w:szCs w:val="28"/>
          <w:lang w:val="uk-UA"/>
        </w:rPr>
      </w:pP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jc w:val="both"/>
        <w:rPr>
          <w:sz w:val="28"/>
          <w:szCs w:val="28"/>
          <w:lang w:val="uk-UA"/>
        </w:rPr>
      </w:pPr>
      <w:r w:rsidRPr="00FE32A8">
        <w:rPr>
          <w:rStyle w:val="Strong"/>
          <w:sz w:val="28"/>
          <w:szCs w:val="28"/>
          <w:lang w:val="uk-UA"/>
        </w:rPr>
        <w:t>ЗАТВЕРДЖЕНО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>тридцять шостої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 xml:space="preserve">сесії Нетішинської міської 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ради VIІ скликання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24.11.2017 № 36/1961</w:t>
      </w:r>
    </w:p>
    <w:p w:rsidR="003B7386" w:rsidRPr="00FE32A8" w:rsidRDefault="003B7386" w:rsidP="00FE32A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B7386" w:rsidRDefault="003B7386" w:rsidP="00CD653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3B7386" w:rsidRPr="00FE32A8" w:rsidRDefault="003B7386" w:rsidP="00CD653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>діяльності Нетішинської міської ради з підготовки</w:t>
      </w:r>
    </w:p>
    <w:p w:rsidR="003B7386" w:rsidRPr="00FE32A8" w:rsidRDefault="003B7386" w:rsidP="0065417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E32A8">
        <w:rPr>
          <w:sz w:val="28"/>
          <w:szCs w:val="28"/>
          <w:lang w:val="uk-UA"/>
        </w:rPr>
        <w:t xml:space="preserve"> проектів регуляторних актів на 2018 рік</w:t>
      </w:r>
    </w:p>
    <w:p w:rsidR="003B7386" w:rsidRPr="00FE32A8" w:rsidRDefault="003B7386" w:rsidP="00FE32A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9692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</w:tblBorders>
        <w:tblCellMar>
          <w:left w:w="0" w:type="dxa"/>
          <w:right w:w="0" w:type="dxa"/>
        </w:tblCellMar>
        <w:tblLook w:val="0000"/>
      </w:tblPr>
      <w:tblGrid>
        <w:gridCol w:w="545"/>
        <w:gridCol w:w="3420"/>
        <w:gridCol w:w="2113"/>
        <w:gridCol w:w="1344"/>
        <w:gridCol w:w="2270"/>
      </w:tblGrid>
      <w:tr w:rsidR="003B7386" w:rsidRPr="00081532" w:rsidTr="00685208">
        <w:trPr>
          <w:trHeight w:val="20"/>
        </w:trPr>
        <w:tc>
          <w:tcPr>
            <w:tcW w:w="545" w:type="dxa"/>
            <w:tcBorders>
              <w:top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№</w:t>
            </w:r>
          </w:p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4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Вид та назва проекту регуляторного акта</w:t>
            </w:r>
          </w:p>
        </w:tc>
        <w:tc>
          <w:tcPr>
            <w:tcW w:w="211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Ціль прийняття проекту</w:t>
            </w:r>
          </w:p>
        </w:tc>
        <w:tc>
          <w:tcPr>
            <w:tcW w:w="1344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Строки підготовки проекту</w:t>
            </w:r>
          </w:p>
        </w:tc>
        <w:tc>
          <w:tcPr>
            <w:tcW w:w="227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3B7386" w:rsidRPr="00081532" w:rsidTr="00685208">
        <w:trPr>
          <w:trHeight w:val="20"/>
        </w:trPr>
        <w:tc>
          <w:tcPr>
            <w:tcW w:w="545" w:type="dxa"/>
            <w:tcBorders>
              <w:top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Рішення міської ради «Про місцеві податки і збори»</w:t>
            </w:r>
          </w:p>
        </w:tc>
        <w:tc>
          <w:tcPr>
            <w:tcW w:w="211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Перегляд ставок місцевих податків і зборів</w:t>
            </w:r>
          </w:p>
        </w:tc>
        <w:tc>
          <w:tcPr>
            <w:tcW w:w="1344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jc w:val="center"/>
              <w:rPr>
                <w:sz w:val="26"/>
                <w:szCs w:val="26"/>
              </w:rPr>
            </w:pPr>
            <w:r w:rsidRPr="00FE32A8">
              <w:rPr>
                <w:sz w:val="26"/>
                <w:szCs w:val="26"/>
              </w:rPr>
              <w:t>І півріччя</w:t>
            </w:r>
          </w:p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Управління економіки виконавчого комітету Нетішинської міської ради</w:t>
            </w:r>
          </w:p>
        </w:tc>
      </w:tr>
      <w:tr w:rsidR="003B7386" w:rsidRPr="00081532" w:rsidTr="00685208">
        <w:trPr>
          <w:trHeight w:val="20"/>
        </w:trPr>
        <w:tc>
          <w:tcPr>
            <w:tcW w:w="545" w:type="dxa"/>
            <w:tcBorders>
              <w:top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</w:tcPr>
          <w:p w:rsidR="003B7386" w:rsidRPr="00FE32A8" w:rsidRDefault="003B7386" w:rsidP="00CD653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Рішення міської ради «Про порядок розміщення об’єктів, торгівлі, сфери послуг та розваг»</w:t>
            </w:r>
          </w:p>
        </w:tc>
        <w:tc>
          <w:tcPr>
            <w:tcW w:w="211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Визначення порядку розміщення об’єктів, торгівлі, сфери послуг та розваг у місті</w:t>
            </w:r>
          </w:p>
        </w:tc>
        <w:tc>
          <w:tcPr>
            <w:tcW w:w="1344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</w:tcPr>
          <w:p w:rsidR="003B7386" w:rsidRPr="00FE32A8" w:rsidRDefault="003B7386" w:rsidP="00CD653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І півріччя</w:t>
            </w:r>
          </w:p>
        </w:tc>
        <w:tc>
          <w:tcPr>
            <w:tcW w:w="227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</w:tcBorders>
            <w:shd w:val="clear" w:color="auto" w:fill="FFFFFF"/>
          </w:tcPr>
          <w:p w:rsidR="003B7386" w:rsidRPr="00FE32A8" w:rsidRDefault="003B7386" w:rsidP="0068520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E32A8">
              <w:rPr>
                <w:sz w:val="26"/>
                <w:szCs w:val="26"/>
                <w:lang w:val="uk-UA"/>
              </w:rPr>
              <w:t>Управління економіки виконавчого комітету Нетішинської міської ради</w:t>
            </w:r>
          </w:p>
        </w:tc>
      </w:tr>
    </w:tbl>
    <w:p w:rsidR="003B7386" w:rsidRPr="00081532" w:rsidRDefault="003B7386" w:rsidP="00CD6534">
      <w:pPr>
        <w:rPr>
          <w:sz w:val="28"/>
          <w:szCs w:val="28"/>
        </w:rPr>
      </w:pPr>
    </w:p>
    <w:p w:rsidR="003B7386" w:rsidRDefault="003B7386"/>
    <w:sectPr w:rsidR="003B7386" w:rsidSect="00081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534"/>
    <w:rsid w:val="00071213"/>
    <w:rsid w:val="00081532"/>
    <w:rsid w:val="00112CA7"/>
    <w:rsid w:val="001B7307"/>
    <w:rsid w:val="00335161"/>
    <w:rsid w:val="003B7386"/>
    <w:rsid w:val="003C6601"/>
    <w:rsid w:val="00427D50"/>
    <w:rsid w:val="0061349E"/>
    <w:rsid w:val="00645721"/>
    <w:rsid w:val="00654179"/>
    <w:rsid w:val="00685208"/>
    <w:rsid w:val="00745BA5"/>
    <w:rsid w:val="007877A7"/>
    <w:rsid w:val="008509E4"/>
    <w:rsid w:val="00925137"/>
    <w:rsid w:val="00955BAE"/>
    <w:rsid w:val="00961395"/>
    <w:rsid w:val="009D0CD4"/>
    <w:rsid w:val="00A81C8E"/>
    <w:rsid w:val="00AC6F7C"/>
    <w:rsid w:val="00B37E5E"/>
    <w:rsid w:val="00BB7024"/>
    <w:rsid w:val="00C52293"/>
    <w:rsid w:val="00CA2E1A"/>
    <w:rsid w:val="00CD6534"/>
    <w:rsid w:val="00EB7C46"/>
    <w:rsid w:val="00F12C5F"/>
    <w:rsid w:val="00FE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3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28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jc w:val="both"/>
      <w:outlineLvl w:val="2"/>
    </w:pPr>
    <w:rPr>
      <w:b/>
      <w:bCs/>
      <w:color w:val="4F81BD"/>
      <w:sz w:val="26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jc w:val="both"/>
    </w:pPr>
    <w:rPr>
      <w:sz w:val="26"/>
      <w:lang w:val="ru-RU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  <w:jc w:val="both"/>
    </w:pPr>
    <w:rPr>
      <w:i/>
      <w:iCs/>
      <w:color w:val="4F81BD"/>
      <w:spacing w:val="15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CD6534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99"/>
    <w:qFormat/>
    <w:rsid w:val="00CD6534"/>
    <w:rPr>
      <w:rFonts w:cs="Times New Roman"/>
      <w:b/>
      <w:bCs/>
    </w:rPr>
  </w:style>
  <w:style w:type="paragraph" w:styleId="Caption">
    <w:name w:val="caption"/>
    <w:basedOn w:val="Normal"/>
    <w:uiPriority w:val="99"/>
    <w:qFormat/>
    <w:locked/>
    <w:rsid w:val="00FE32A8"/>
    <w:pPr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1108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5</cp:revision>
  <cp:lastPrinted>2017-11-27T07:15:00Z</cp:lastPrinted>
  <dcterms:created xsi:type="dcterms:W3CDTF">2017-11-09T14:38:00Z</dcterms:created>
  <dcterms:modified xsi:type="dcterms:W3CDTF">2017-11-27T07:15:00Z</dcterms:modified>
</cp:coreProperties>
</file>